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AF" w:rsidRDefault="00C549AF" w:rsidP="00C549AF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NOTICE OF MEETING</w:t>
      </w:r>
    </w:p>
    <w:p w:rsidR="00C549AF" w:rsidRDefault="00C549AF" w:rsidP="00C549AF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C549AF" w:rsidRDefault="00C549AF" w:rsidP="00C549AF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Cornersville Water Supply Corporation’s Board of Directors will meet</w:t>
      </w:r>
    </w:p>
    <w:p w:rsidR="00C549AF" w:rsidRDefault="00C549AF" w:rsidP="00C549AF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Wednesday, </w:t>
      </w:r>
      <w:r>
        <w:rPr>
          <w:b/>
          <w:sz w:val="28"/>
          <w:szCs w:val="28"/>
        </w:rPr>
        <w:t>July 15</w:t>
      </w:r>
      <w:r>
        <w:rPr>
          <w:b/>
          <w:sz w:val="28"/>
          <w:szCs w:val="28"/>
        </w:rPr>
        <w:t>, 2020 at 5:30 pm</w:t>
      </w:r>
    </w:p>
    <w:p w:rsidR="00C549AF" w:rsidRDefault="00C549AF" w:rsidP="00C549AF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 </w:t>
      </w:r>
      <w:r w:rsidRPr="002A312C">
        <w:rPr>
          <w:b/>
          <w:sz w:val="28"/>
          <w:szCs w:val="28"/>
        </w:rPr>
        <w:t>Richie’s Grill &amp; Café, located at 301 East Coke Road in Winnsboro, Texas</w:t>
      </w:r>
    </w:p>
    <w:p w:rsidR="00C549AF" w:rsidRDefault="00C549AF" w:rsidP="00C549AF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ORDER OF BUSINESS</w:t>
      </w:r>
    </w:p>
    <w:p w:rsidR="00C549AF" w:rsidRDefault="00C549AF" w:rsidP="00C549AF">
      <w:pPr>
        <w:pStyle w:val="ListParagraph"/>
        <w:numPr>
          <w:ilvl w:val="0"/>
          <w:numId w:val="1"/>
        </w:num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Open to Public Forum: Comments from members who have signed up to speak, limited to three minutes each. Guest Speakers must sign up before meeting at the Cornersville WSC office.</w:t>
      </w:r>
    </w:p>
    <w:p w:rsidR="00C549AF" w:rsidRDefault="00C549AF" w:rsidP="00C549AF">
      <w:pPr>
        <w:pStyle w:val="ListParagraph"/>
        <w:spacing w:after="120"/>
        <w:ind w:left="450"/>
        <w:jc w:val="both"/>
        <w:rPr>
          <w:b/>
          <w:sz w:val="28"/>
          <w:szCs w:val="28"/>
        </w:rPr>
      </w:pPr>
    </w:p>
    <w:p w:rsidR="00C549AF" w:rsidRDefault="00C549AF" w:rsidP="00C549AF">
      <w:pPr>
        <w:pStyle w:val="ListParagraph"/>
        <w:numPr>
          <w:ilvl w:val="0"/>
          <w:numId w:val="1"/>
        </w:num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to approve minutes from the previous meeting, </w:t>
      </w:r>
      <w:r>
        <w:rPr>
          <w:b/>
          <w:sz w:val="28"/>
          <w:szCs w:val="28"/>
        </w:rPr>
        <w:t>June</w:t>
      </w:r>
      <w:r>
        <w:rPr>
          <w:b/>
          <w:sz w:val="28"/>
          <w:szCs w:val="28"/>
        </w:rPr>
        <w:t xml:space="preserve"> 20, 2020. </w:t>
      </w:r>
    </w:p>
    <w:p w:rsidR="00C549AF" w:rsidRDefault="00C549AF" w:rsidP="00C549AF">
      <w:pPr>
        <w:pStyle w:val="ListParagraph"/>
        <w:spacing w:after="120"/>
        <w:ind w:left="450"/>
        <w:jc w:val="both"/>
        <w:rPr>
          <w:b/>
          <w:sz w:val="28"/>
          <w:szCs w:val="28"/>
        </w:rPr>
      </w:pPr>
    </w:p>
    <w:p w:rsidR="00C549AF" w:rsidRDefault="00C549AF" w:rsidP="00C549AF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Manager’s Report- Discussion</w:t>
      </w:r>
    </w:p>
    <w:p w:rsidR="00C549AF" w:rsidRDefault="00C549AF" w:rsidP="00C549AF">
      <w:pPr>
        <w:pStyle w:val="ListParagraph"/>
        <w:spacing w:after="120" w:line="240" w:lineRule="auto"/>
        <w:ind w:left="450"/>
        <w:rPr>
          <w:b/>
          <w:sz w:val="28"/>
          <w:szCs w:val="28"/>
        </w:rPr>
      </w:pPr>
    </w:p>
    <w:p w:rsidR="00C549AF" w:rsidRDefault="00C549AF" w:rsidP="00C549AF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Financial Report – Discussion</w:t>
      </w:r>
    </w:p>
    <w:p w:rsidR="00C549AF" w:rsidRDefault="00C549AF" w:rsidP="00C549AF">
      <w:pPr>
        <w:pStyle w:val="ListParagraph"/>
        <w:spacing w:after="120" w:line="240" w:lineRule="auto"/>
        <w:ind w:left="4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549AF" w:rsidRDefault="00C549AF" w:rsidP="00C549AF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Old Business </w:t>
      </w:r>
    </w:p>
    <w:p w:rsidR="00C549AF" w:rsidRDefault="00C549AF" w:rsidP="00C549AF">
      <w:pPr>
        <w:pStyle w:val="ListParagraph"/>
        <w:spacing w:after="120" w:line="240" w:lineRule="auto"/>
        <w:ind w:left="450"/>
        <w:rPr>
          <w:b/>
          <w:sz w:val="28"/>
          <w:szCs w:val="28"/>
        </w:rPr>
      </w:pPr>
    </w:p>
    <w:p w:rsidR="00C549AF" w:rsidRDefault="00C549AF" w:rsidP="00C549AF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Board to discuss New Business</w:t>
      </w:r>
    </w:p>
    <w:p w:rsidR="00C549AF" w:rsidRPr="00C549AF" w:rsidRDefault="00C549AF" w:rsidP="00C549AF">
      <w:pPr>
        <w:spacing w:after="120"/>
        <w:ind w:left="450"/>
        <w:rPr>
          <w:b/>
          <w:sz w:val="28"/>
          <w:szCs w:val="28"/>
        </w:rPr>
      </w:pPr>
      <w:r>
        <w:rPr>
          <w:b/>
          <w:sz w:val="28"/>
          <w:szCs w:val="28"/>
        </w:rPr>
        <w:t>A. R</w:t>
      </w:r>
      <w:r w:rsidRPr="00C549AF">
        <w:rPr>
          <w:b/>
          <w:sz w:val="28"/>
          <w:szCs w:val="28"/>
        </w:rPr>
        <w:t>eview and consider award of bid for the elevated storage tank inlet modifications</w:t>
      </w:r>
    </w:p>
    <w:p w:rsidR="00C549AF" w:rsidRPr="00424705" w:rsidRDefault="00C549AF" w:rsidP="00C549AF">
      <w:pPr>
        <w:pStyle w:val="ListParagraph"/>
        <w:spacing w:after="120"/>
        <w:ind w:left="450"/>
        <w:rPr>
          <w:b/>
          <w:sz w:val="28"/>
          <w:szCs w:val="28"/>
        </w:rPr>
      </w:pPr>
    </w:p>
    <w:p w:rsidR="00C549AF" w:rsidRDefault="00C549AF" w:rsidP="00C549AF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Other Business, problems and complaints</w:t>
      </w:r>
      <w:bookmarkStart w:id="0" w:name="_GoBack"/>
      <w:bookmarkEnd w:id="0"/>
    </w:p>
    <w:p w:rsidR="00C549AF" w:rsidRDefault="00C549AF" w:rsidP="00C549AF">
      <w:pPr>
        <w:pStyle w:val="ListParagraph"/>
        <w:spacing w:after="120"/>
        <w:ind w:left="450"/>
        <w:rPr>
          <w:b/>
          <w:sz w:val="28"/>
          <w:szCs w:val="28"/>
        </w:rPr>
      </w:pPr>
    </w:p>
    <w:p w:rsidR="00C549AF" w:rsidRDefault="00C549AF" w:rsidP="00C549AF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Action on Bills</w:t>
      </w:r>
    </w:p>
    <w:p w:rsidR="00C549AF" w:rsidRDefault="00C549AF" w:rsidP="00C549AF">
      <w:pPr>
        <w:pStyle w:val="ListParagraph"/>
        <w:spacing w:after="120"/>
        <w:ind w:left="450"/>
        <w:rPr>
          <w:b/>
          <w:sz w:val="28"/>
          <w:szCs w:val="28"/>
        </w:rPr>
      </w:pPr>
    </w:p>
    <w:p w:rsidR="00C549AF" w:rsidRDefault="00C549AF" w:rsidP="00C549AF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Adjourn</w:t>
      </w:r>
    </w:p>
    <w:p w:rsidR="00C549AF" w:rsidRDefault="00C549AF" w:rsidP="00C549AF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Executive Session in accordance with Vernon’s Texas Civil Statues, Article 6251-17, Section2 (f), to discuss personal matters and other (if needed)</w:t>
      </w:r>
    </w:p>
    <w:p w:rsidR="00C549AF" w:rsidRDefault="00C549AF" w:rsidP="00C549AF">
      <w:r>
        <w:rPr>
          <w:b/>
          <w:i/>
          <w:sz w:val="28"/>
          <w:szCs w:val="28"/>
        </w:rPr>
        <w:t xml:space="preserve">President: </w:t>
      </w:r>
      <w:r>
        <w:rPr>
          <w:b/>
          <w:i/>
          <w:sz w:val="28"/>
          <w:szCs w:val="28"/>
          <w:u w:val="single"/>
        </w:rPr>
        <w:t>Burke Bullock</w:t>
      </w:r>
      <w:r>
        <w:rPr>
          <w:b/>
          <w:i/>
          <w:sz w:val="28"/>
          <w:szCs w:val="28"/>
        </w:rPr>
        <w:t xml:space="preserve">                                        Date: </w:t>
      </w:r>
      <w:r>
        <w:rPr>
          <w:b/>
          <w:i/>
          <w:sz w:val="28"/>
          <w:szCs w:val="28"/>
          <w:u w:val="single"/>
        </w:rPr>
        <w:t>7/</w:t>
      </w:r>
      <w:r>
        <w:rPr>
          <w:b/>
          <w:i/>
          <w:sz w:val="28"/>
          <w:szCs w:val="28"/>
          <w:u w:val="single"/>
        </w:rPr>
        <w:t>0</w:t>
      </w:r>
      <w:r>
        <w:rPr>
          <w:b/>
          <w:i/>
          <w:sz w:val="28"/>
          <w:szCs w:val="28"/>
          <w:u w:val="single"/>
        </w:rPr>
        <w:t>8</w:t>
      </w:r>
      <w:r>
        <w:rPr>
          <w:b/>
          <w:i/>
          <w:sz w:val="28"/>
          <w:szCs w:val="28"/>
          <w:u w:val="single"/>
        </w:rPr>
        <w:t>/2020</w:t>
      </w:r>
    </w:p>
    <w:p w:rsidR="009E23E9" w:rsidRDefault="009E23E9"/>
    <w:sectPr w:rsidR="009E2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50096"/>
    <w:multiLevelType w:val="hybridMultilevel"/>
    <w:tmpl w:val="AF864B4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AF"/>
    <w:rsid w:val="009E23E9"/>
    <w:rsid w:val="00C549AF"/>
    <w:rsid w:val="00F3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6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A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35461"/>
    <w:pPr>
      <w:spacing w:after="0" w:line="240" w:lineRule="auto"/>
    </w:pPr>
    <w:rPr>
      <w:rFonts w:asciiTheme="majorHAnsi" w:eastAsiaTheme="majorEastAsia" w:hAnsiTheme="majorHAnsi" w:cstheme="majorBidi"/>
      <w:caps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3546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aps/>
      <w:sz w:val="28"/>
      <w:szCs w:val="24"/>
    </w:rPr>
  </w:style>
  <w:style w:type="paragraph" w:styleId="ListParagraph">
    <w:name w:val="List Paragraph"/>
    <w:basedOn w:val="Normal"/>
    <w:uiPriority w:val="34"/>
    <w:qFormat/>
    <w:rsid w:val="00C54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6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A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35461"/>
    <w:pPr>
      <w:spacing w:after="0" w:line="240" w:lineRule="auto"/>
    </w:pPr>
    <w:rPr>
      <w:rFonts w:asciiTheme="majorHAnsi" w:eastAsiaTheme="majorEastAsia" w:hAnsiTheme="majorHAnsi" w:cstheme="majorBidi"/>
      <w:caps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3546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aps/>
      <w:sz w:val="28"/>
      <w:szCs w:val="24"/>
    </w:rPr>
  </w:style>
  <w:style w:type="paragraph" w:styleId="ListParagraph">
    <w:name w:val="List Paragraph"/>
    <w:basedOn w:val="Normal"/>
    <w:uiPriority w:val="34"/>
    <w:qFormat/>
    <w:rsid w:val="00C54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</dc:creator>
  <cp:lastModifiedBy>tonya</cp:lastModifiedBy>
  <cp:revision>1</cp:revision>
  <dcterms:created xsi:type="dcterms:W3CDTF">2020-07-06T18:53:00Z</dcterms:created>
  <dcterms:modified xsi:type="dcterms:W3CDTF">2020-07-06T18:56:00Z</dcterms:modified>
</cp:coreProperties>
</file>