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6A" w:rsidRDefault="0098056A" w:rsidP="0098056A">
      <w:pPr>
        <w:autoSpaceDE w:val="0"/>
        <w:autoSpaceDN w:val="0"/>
        <w:adjustRightInd w:val="0"/>
        <w:spacing w:after="0" w:line="240" w:lineRule="auto"/>
        <w:ind w:left="2880"/>
        <w:rPr>
          <w:rFonts w:ascii="Times-Bold" w:hAnsi="Times-Bold" w:cs="Times-Bold"/>
          <w:b/>
          <w:bCs/>
          <w:sz w:val="28"/>
          <w:szCs w:val="28"/>
        </w:rPr>
      </w:pPr>
      <w:r>
        <w:rPr>
          <w:rFonts w:ascii="Times-Bold" w:hAnsi="Times-Bold" w:cs="Times-Bold"/>
          <w:b/>
          <w:bCs/>
          <w:sz w:val="28"/>
          <w:szCs w:val="28"/>
        </w:rPr>
        <w:t xml:space="preserve">NOTICE OF MEETING </w:t>
      </w:r>
    </w:p>
    <w:p w:rsidR="0098056A" w:rsidRDefault="0098056A" w:rsidP="0098056A">
      <w:pPr>
        <w:autoSpaceDE w:val="0"/>
        <w:autoSpaceDN w:val="0"/>
        <w:adjustRightInd w:val="0"/>
        <w:spacing w:after="0" w:line="240" w:lineRule="auto"/>
        <w:ind w:left="2880" w:firstLine="720"/>
        <w:rPr>
          <w:rFonts w:ascii="Times-Bold" w:hAnsi="Times-Bold" w:cs="Times-Bold"/>
          <w:b/>
          <w:bCs/>
          <w:sz w:val="28"/>
          <w:szCs w:val="28"/>
        </w:rPr>
      </w:pPr>
    </w:p>
    <w:p w:rsidR="0098056A" w:rsidRDefault="0098056A" w:rsidP="0098056A">
      <w:pPr>
        <w:autoSpaceDE w:val="0"/>
        <w:autoSpaceDN w:val="0"/>
        <w:adjustRightInd w:val="0"/>
        <w:spacing w:after="0" w:line="240" w:lineRule="auto"/>
        <w:ind w:left="2880" w:firstLine="720"/>
        <w:rPr>
          <w:rFonts w:ascii="Times-Bold" w:hAnsi="Times-Bold" w:cs="Times-Bold"/>
          <w:b/>
          <w:bCs/>
          <w:sz w:val="28"/>
          <w:szCs w:val="28"/>
        </w:rPr>
      </w:pPr>
      <w:r>
        <w:rPr>
          <w:rFonts w:ascii="Times-Bold" w:hAnsi="Times-Bold" w:cs="Times-Bold"/>
          <w:b/>
          <w:bCs/>
          <w:sz w:val="28"/>
          <w:szCs w:val="28"/>
        </w:rPr>
        <w:t>AGENDA</w:t>
      </w:r>
    </w:p>
    <w:p w:rsidR="0098056A" w:rsidRDefault="0098056A" w:rsidP="0098056A">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rsidR="0098056A" w:rsidRDefault="0098056A" w:rsidP="0098056A">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PICKTON WATER SUPPLY CORPORATION’S BOARD OF DIRECTORS WILL MEET </w:t>
      </w:r>
      <w:r>
        <w:rPr>
          <w:rFonts w:ascii="Times-Bold" w:hAnsi="Times-Bold" w:cs="Times-Bold"/>
          <w:b/>
          <w:bCs/>
          <w:sz w:val="28"/>
          <w:szCs w:val="28"/>
        </w:rPr>
        <w:t>OCTOBER 16</w:t>
      </w:r>
      <w:r>
        <w:rPr>
          <w:rFonts w:ascii="Times-Bold" w:hAnsi="Times-Bold" w:cs="Times-Bold"/>
          <w:b/>
          <w:bCs/>
          <w:sz w:val="28"/>
          <w:szCs w:val="28"/>
        </w:rPr>
        <w:t xml:space="preserve">, 2019 AT 6:00 P.M. AT WATER OFFICE LOCATED AT 40 CR 2419, PICKTON, TEXAS.  </w:t>
      </w:r>
    </w:p>
    <w:p w:rsidR="0098056A" w:rsidRDefault="0098056A" w:rsidP="0098056A">
      <w:pPr>
        <w:autoSpaceDE w:val="0"/>
        <w:autoSpaceDN w:val="0"/>
        <w:adjustRightInd w:val="0"/>
        <w:spacing w:after="0" w:line="240" w:lineRule="auto"/>
        <w:rPr>
          <w:rFonts w:ascii="Times-Bold" w:hAnsi="Times-Bold" w:cs="Times-Bold"/>
          <w:b/>
          <w:bCs/>
          <w:sz w:val="28"/>
          <w:szCs w:val="28"/>
        </w:rPr>
      </w:pPr>
    </w:p>
    <w:p w:rsidR="0098056A" w:rsidRDefault="0098056A" w:rsidP="0098056A">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98056A" w:rsidRDefault="0098056A" w:rsidP="0098056A">
      <w:pPr>
        <w:autoSpaceDE w:val="0"/>
        <w:autoSpaceDN w:val="0"/>
        <w:adjustRightInd w:val="0"/>
        <w:spacing w:after="0" w:line="240" w:lineRule="auto"/>
        <w:jc w:val="center"/>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98056A" w:rsidRDefault="0098056A" w:rsidP="0098056A">
      <w:pPr>
        <w:pStyle w:val="ListParagraph"/>
        <w:autoSpaceDE w:val="0"/>
        <w:autoSpaceDN w:val="0"/>
        <w:adjustRightInd w:val="0"/>
        <w:spacing w:after="0" w:line="240" w:lineRule="auto"/>
        <w:rPr>
          <w:rFonts w:ascii="Times-Bold" w:hAnsi="Times-Bold" w:cs="Times-Bold"/>
          <w:b/>
          <w:bCs/>
          <w:sz w:val="28"/>
          <w:szCs w:val="28"/>
        </w:rPr>
      </w:pPr>
    </w:p>
    <w:p w:rsidR="0098056A" w:rsidRDefault="0098056A" w:rsidP="0098056A">
      <w:pPr>
        <w:autoSpaceDE w:val="0"/>
        <w:autoSpaceDN w:val="0"/>
        <w:adjustRightInd w:val="0"/>
        <w:spacing w:after="0" w:line="240" w:lineRule="auto"/>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98056A" w:rsidRDefault="0098056A" w:rsidP="0098056A">
      <w:pPr>
        <w:pStyle w:val="ListParagraph"/>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98056A" w:rsidRDefault="0098056A" w:rsidP="0098056A">
      <w:pPr>
        <w:pStyle w:val="ListParagraph"/>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98056A" w:rsidRDefault="0098056A" w:rsidP="0098056A">
      <w:pPr>
        <w:pStyle w:val="ListParagraph"/>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98056A" w:rsidRDefault="0098056A" w:rsidP="0098056A">
      <w:pPr>
        <w:pStyle w:val="ListParagraph"/>
        <w:rPr>
          <w:rFonts w:ascii="Times-Bold" w:hAnsi="Times-Bold" w:cs="Times-Bold"/>
          <w:b/>
          <w:bCs/>
          <w:sz w:val="28"/>
          <w:szCs w:val="28"/>
        </w:rPr>
      </w:pPr>
      <w:r>
        <w:rPr>
          <w:rFonts w:ascii="Times-Bold" w:hAnsi="Times-Bold" w:cs="Times-Bold"/>
          <w:b/>
          <w:bCs/>
          <w:sz w:val="28"/>
          <w:szCs w:val="28"/>
        </w:rPr>
        <w:t>A. Discuss Water Line Upgrade/ New Meter Request</w:t>
      </w:r>
    </w:p>
    <w:p w:rsidR="0098056A" w:rsidRDefault="0098056A" w:rsidP="0098056A">
      <w:pPr>
        <w:pStyle w:val="ListParagraph"/>
        <w:rPr>
          <w:rFonts w:ascii="Times-Bold" w:hAnsi="Times-Bold" w:cs="Times-Bold"/>
          <w:b/>
          <w:bCs/>
          <w:sz w:val="28"/>
          <w:szCs w:val="28"/>
        </w:rPr>
      </w:pPr>
      <w:r>
        <w:rPr>
          <w:rFonts w:ascii="Times-Bold" w:hAnsi="Times-Bold" w:cs="Times-Bold"/>
          <w:b/>
          <w:bCs/>
          <w:sz w:val="28"/>
          <w:szCs w:val="28"/>
        </w:rPr>
        <w:t>B Discuss Water Office Property</w:t>
      </w:r>
    </w:p>
    <w:p w:rsidR="006D6107" w:rsidRDefault="006D6107" w:rsidP="0098056A">
      <w:pPr>
        <w:pStyle w:val="ListParagraph"/>
        <w:rPr>
          <w:rFonts w:ascii="Times-Bold" w:hAnsi="Times-Bold" w:cs="Times-Bold"/>
          <w:b/>
          <w:bCs/>
          <w:sz w:val="28"/>
          <w:szCs w:val="28"/>
        </w:rPr>
      </w:pPr>
      <w:r>
        <w:rPr>
          <w:rFonts w:ascii="Times-Bold" w:hAnsi="Times-Bold" w:cs="Times-Bold"/>
          <w:b/>
          <w:bCs/>
          <w:sz w:val="28"/>
          <w:szCs w:val="28"/>
        </w:rPr>
        <w:t>C</w:t>
      </w:r>
      <w:r w:rsidRPr="006D6107">
        <w:rPr>
          <w:rFonts w:ascii="Times-Bold" w:hAnsi="Times-Bold" w:cs="Times-Bold"/>
          <w:b/>
          <w:bCs/>
          <w:sz w:val="28"/>
          <w:szCs w:val="28"/>
        </w:rPr>
        <w:t>. Review three month Agreement with Cypress Springs SUD and sign to renew if approved.</w:t>
      </w:r>
    </w:p>
    <w:p w:rsidR="0098056A" w:rsidRDefault="0098056A" w:rsidP="0098056A">
      <w:pPr>
        <w:pStyle w:val="ListParagraph"/>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98056A" w:rsidRDefault="0098056A" w:rsidP="0098056A">
      <w:pPr>
        <w:pStyle w:val="ListParagraph"/>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A. </w:t>
      </w:r>
      <w:r w:rsidRPr="0098056A">
        <w:rPr>
          <w:rFonts w:ascii="Times-Bold" w:hAnsi="Times-Bold" w:cs="Times-Bold"/>
          <w:b/>
          <w:bCs/>
          <w:sz w:val="28"/>
          <w:szCs w:val="28"/>
        </w:rPr>
        <w:t xml:space="preserve"> Review Election Procedures for the Annual</w:t>
      </w:r>
      <w:r>
        <w:rPr>
          <w:rFonts w:ascii="Times-Bold" w:hAnsi="Times-Bold" w:cs="Times-Bold"/>
          <w:b/>
          <w:bCs/>
          <w:sz w:val="28"/>
          <w:szCs w:val="28"/>
        </w:rPr>
        <w:t xml:space="preserve"> Members meeting in January 2020</w:t>
      </w:r>
      <w:r w:rsidRPr="0098056A">
        <w:rPr>
          <w:rFonts w:ascii="Times-Bold" w:hAnsi="Times-Bold" w:cs="Times-Bold"/>
          <w:b/>
          <w:bCs/>
          <w:sz w:val="28"/>
          <w:szCs w:val="28"/>
        </w:rPr>
        <w:t xml:space="preserve"> and sign if approved.  </w:t>
      </w:r>
    </w:p>
    <w:p w:rsidR="0098056A" w:rsidRDefault="0098056A" w:rsidP="0098056A">
      <w:pPr>
        <w:pStyle w:val="ListParagraph"/>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98056A" w:rsidRDefault="0098056A" w:rsidP="0098056A">
      <w:pPr>
        <w:autoSpaceDE w:val="0"/>
        <w:autoSpaceDN w:val="0"/>
        <w:adjustRightInd w:val="0"/>
        <w:spacing w:after="0" w:line="240" w:lineRule="auto"/>
        <w:ind w:left="360"/>
        <w:rPr>
          <w:rFonts w:ascii="Times-Bold" w:hAnsi="Times-Bold" w:cs="Times-Bold"/>
          <w:b/>
          <w:bCs/>
          <w:sz w:val="28"/>
          <w:szCs w:val="28"/>
        </w:rPr>
      </w:pPr>
    </w:p>
    <w:p w:rsidR="0098056A" w:rsidRDefault="0098056A" w:rsidP="0098056A">
      <w:pPr>
        <w:pStyle w:val="ListParagraph"/>
        <w:numPr>
          <w:ilvl w:val="0"/>
          <w:numId w:val="1"/>
        </w:numPr>
        <w:rPr>
          <w:rFonts w:ascii="Times-Bold" w:hAnsi="Times-Bold" w:cs="Times-Bold"/>
          <w:b/>
          <w:bCs/>
          <w:sz w:val="28"/>
          <w:szCs w:val="28"/>
        </w:rPr>
      </w:pPr>
      <w:r>
        <w:rPr>
          <w:rFonts w:ascii="Times-Bold" w:hAnsi="Times-Bold" w:cs="Times-Bold"/>
          <w:b/>
          <w:bCs/>
          <w:sz w:val="28"/>
          <w:szCs w:val="28"/>
        </w:rPr>
        <w:t>Action on Bills</w:t>
      </w:r>
      <w:bookmarkStart w:id="0" w:name="_GoBack"/>
      <w:bookmarkEnd w:id="0"/>
    </w:p>
    <w:p w:rsidR="0098056A" w:rsidRDefault="0098056A" w:rsidP="0098056A">
      <w:pPr>
        <w:pStyle w:val="ListParagraph"/>
        <w:rPr>
          <w:rFonts w:ascii="Times-Bold" w:hAnsi="Times-Bold" w:cs="Times-Bold"/>
          <w:b/>
          <w:bCs/>
          <w:sz w:val="28"/>
          <w:szCs w:val="28"/>
        </w:rPr>
      </w:pPr>
    </w:p>
    <w:p w:rsidR="0098056A" w:rsidRDefault="0098056A" w:rsidP="0098056A">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9E23E9" w:rsidRPr="002F7A4B" w:rsidRDefault="0098056A" w:rsidP="002F7A4B">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p>
    <w:sectPr w:rsidR="009E23E9" w:rsidRPr="002F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6A"/>
    <w:rsid w:val="00163E73"/>
    <w:rsid w:val="002F7A4B"/>
    <w:rsid w:val="006D6107"/>
    <w:rsid w:val="0098056A"/>
    <w:rsid w:val="009E23E9"/>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6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980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6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98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4</cp:revision>
  <dcterms:created xsi:type="dcterms:W3CDTF">2019-10-09T18:57:00Z</dcterms:created>
  <dcterms:modified xsi:type="dcterms:W3CDTF">2019-10-09T19:20:00Z</dcterms:modified>
</cp:coreProperties>
</file>